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778F7">
        <w:rPr>
          <w:rFonts w:ascii="Corbel" w:hAnsi="Corbel"/>
          <w:i/>
          <w:smallCaps/>
          <w:sz w:val="24"/>
          <w:szCs w:val="24"/>
        </w:rPr>
        <w:t>2020/2023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31E8D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F55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Elementy filozofii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P1S[1]0_01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C4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7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D6C9E">
              <w:rPr>
                <w:rFonts w:ascii="Corbel" w:hAnsi="Corbel"/>
                <w:b w:val="0"/>
                <w:sz w:val="24"/>
                <w:szCs w:val="24"/>
              </w:rPr>
              <w:t xml:space="preserve">Nauk 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D6C9E">
              <w:rPr>
                <w:rFonts w:ascii="Corbel" w:hAnsi="Corbel"/>
                <w:b w:val="0"/>
                <w:sz w:val="24"/>
                <w:szCs w:val="24"/>
              </w:rPr>
              <w:t>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77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1, 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C441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C4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Jadwiga Skrzypek </w:t>
            </w:r>
            <w:r w:rsidR="006F46AF">
              <w:rPr>
                <w:rFonts w:ascii="Corbel" w:hAnsi="Corbel"/>
                <w:b w:val="0"/>
                <w:sz w:val="24"/>
                <w:szCs w:val="24"/>
              </w:rPr>
              <w:t>–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C4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Jadwiga Skrzypek –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901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3B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3B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4D64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C441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208F2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0208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208F2"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C441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Elementarna wiedza z zakresu humanistyki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0208F2" w:rsidRDefault="000208F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Default="008C44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jest opanowanie wiedzy dotyczącej pojęć i wybranych nurtów filozoficznych. </w:t>
            </w:r>
          </w:p>
          <w:p w:rsidR="008C441B" w:rsidRPr="009C54AE" w:rsidRDefault="008C44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na tym poziomie edukacji rozumie główn</w:t>
            </w:r>
            <w:r w:rsidR="006F46AF">
              <w:rPr>
                <w:rFonts w:ascii="Corbel" w:hAnsi="Corbel"/>
                <w:b w:val="0"/>
                <w:sz w:val="24"/>
                <w:szCs w:val="24"/>
              </w:rPr>
              <w:t>e problemy pojawiające się w myś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li zachodniej.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C441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85747A" w:rsidRPr="009C54AE" w:rsidRDefault="008C44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Zdobytą wiedzę potrafi wykorzystać do rozstrzygania dylematów pojawiających się w pracy socjologa. Znając systemy filozoficzne lepiej interpretuje zjawiska społeczne.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0F7870" w:rsidP="00BA3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wiedzę z zakresu wczesnej myśli filozoficznej co pozwala mu zrozumieć zachodnią cywilizację z jej strukturą społeczno – prawną.</w:t>
            </w:r>
            <w:r w:rsidR="00E60E52">
              <w:rPr>
                <w:rFonts w:ascii="Corbel" w:hAnsi="Corbel"/>
                <w:b w:val="0"/>
                <w:smallCaps w:val="0"/>
                <w:szCs w:val="24"/>
              </w:rPr>
              <w:t xml:space="preserve"> Wiedza dotycząca koncepcji dobra i z nią związanej idei sprawiedliwości umożliwia głębsze zrozumienie zasad etycznych i normatywno – prawnych.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Dzięki wiedzy na temat głównych nurtów filozoficznych student rozumie reguły rządzące społeczeństwami. </w:t>
            </w:r>
          </w:p>
        </w:tc>
        <w:tc>
          <w:tcPr>
            <w:tcW w:w="1873" w:type="dxa"/>
          </w:tcPr>
          <w:p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60E52" w:rsidRDefault="000F7870" w:rsidP="00BA3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analizowania dorobku kulturowego człowieka.  Potrafi dostrzec podobieństwa i różnice w aksjologii różnych kultur. Umie analizować</w:t>
            </w:r>
            <w:r w:rsidR="00E60E52">
              <w:rPr>
                <w:rFonts w:ascii="Corbel" w:hAnsi="Corbel"/>
                <w:b w:val="0"/>
                <w:smallCaps w:val="0"/>
                <w:szCs w:val="24"/>
              </w:rPr>
              <w:t xml:space="preserve"> ale też prognozować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związane z przemianami społecznymi.</w:t>
            </w:r>
            <w:r w:rsidR="00E60E52">
              <w:rPr>
                <w:rFonts w:ascii="Corbel" w:hAnsi="Corbel"/>
                <w:b w:val="0"/>
                <w:smallCaps w:val="0"/>
                <w:szCs w:val="24"/>
              </w:rPr>
              <w:t xml:space="preserve"> Dzięki wiedzy z zakresu antropologii posiada umiejętność rozumienia ludzkiej natury w jej złożoności, co pozwala mu zrozumieć ludzkie zachowania.</w:t>
            </w:r>
          </w:p>
          <w:p w:rsidR="0085747A" w:rsidRPr="009C54AE" w:rsidRDefault="00E60E52" w:rsidP="00BA3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przygotowywania krótkich wystąpień.</w:t>
            </w:r>
            <w:r w:rsidR="000F787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K_U07, K_U16, K_U18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3B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9C54AE" w:rsidRDefault="00BA3AEE" w:rsidP="00BA3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pracy w zespole, swobodnej wypowiedzi na dany tem</w:t>
            </w:r>
            <w:r w:rsidR="00E60E52">
              <w:rPr>
                <w:rFonts w:ascii="Corbel" w:hAnsi="Corbel"/>
                <w:b w:val="0"/>
                <w:smallCaps w:val="0"/>
                <w:szCs w:val="24"/>
              </w:rPr>
              <w:t>at oraz rozwiązywania dylematów 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0E52">
              <w:rPr>
                <w:rFonts w:ascii="Corbel" w:hAnsi="Corbel"/>
                <w:b w:val="0"/>
                <w:smallCaps w:val="0"/>
                <w:szCs w:val="24"/>
              </w:rPr>
              <w:t>w oparciu o daną aksjologię.</w:t>
            </w:r>
          </w:p>
        </w:tc>
        <w:tc>
          <w:tcPr>
            <w:tcW w:w="1873" w:type="dxa"/>
          </w:tcPr>
          <w:p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C4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znaczenie filozofii w kulturze zachodniej. Problem początku fil</w:t>
            </w:r>
            <w:r w:rsidR="00A15B9C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zofii. Podział filozofii ze względu na przedmiot badań. </w:t>
            </w:r>
            <w:r w:rsidR="00A15B9C">
              <w:rPr>
                <w:rFonts w:ascii="Corbel" w:hAnsi="Corbel"/>
                <w:sz w:val="24"/>
                <w:szCs w:val="24"/>
              </w:rPr>
              <w:t xml:space="preserve">Poszukiwanie arche we wczesnej refleksji filozoficznej. Filozofia bytu w myśli </w:t>
            </w:r>
            <w:proofErr w:type="spellStart"/>
            <w:r w:rsidR="00A15B9C">
              <w:rPr>
                <w:rFonts w:ascii="Corbel" w:hAnsi="Corbel"/>
                <w:sz w:val="24"/>
                <w:szCs w:val="24"/>
              </w:rPr>
              <w:t>Parmenidesa</w:t>
            </w:r>
            <w:proofErr w:type="spellEnd"/>
            <w:r w:rsidR="00A15B9C">
              <w:rPr>
                <w:rFonts w:ascii="Corbel" w:hAnsi="Corbel"/>
                <w:sz w:val="24"/>
                <w:szCs w:val="24"/>
              </w:rPr>
              <w:t xml:space="preserve">, Platona i Arystotelesa. Antropologia Platona i Arystotelesa – omówienie i porównanie. </w:t>
            </w:r>
          </w:p>
        </w:tc>
      </w:tr>
      <w:tr w:rsidR="0085747A" w:rsidRPr="009C54AE" w:rsidTr="00923D7D">
        <w:tc>
          <w:tcPr>
            <w:tcW w:w="9639" w:type="dxa"/>
          </w:tcPr>
          <w:p w:rsidR="00A15B9C" w:rsidRDefault="00A15B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Filozofia średniowieczna - pytania i problemy na przykładzie myśli św. Augustyna i św. Tomasza.</w:t>
            </w:r>
          </w:p>
          <w:p w:rsidR="00A15B9C" w:rsidRPr="009C54AE" w:rsidRDefault="00A15B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Filozofia jako </w:t>
            </w:r>
            <w:proofErr w:type="spellStart"/>
            <w:r w:rsidRPr="00A15B9C">
              <w:rPr>
                <w:rFonts w:ascii="Corbel" w:hAnsi="Corbel"/>
                <w:i/>
                <w:sz w:val="24"/>
                <w:szCs w:val="24"/>
              </w:rPr>
              <w:t>philosophia</w:t>
            </w:r>
            <w:proofErr w:type="spellEnd"/>
            <w:r w:rsidRPr="00A15B9C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A15B9C">
              <w:rPr>
                <w:rFonts w:ascii="Corbel" w:hAnsi="Corbel"/>
                <w:i/>
                <w:sz w:val="24"/>
                <w:szCs w:val="24"/>
              </w:rPr>
              <w:t>perennis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A15B9C" w:rsidRDefault="00A15B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Mechanicyzm Kartezjusza – zwrot w kierunku podmiotu. Wizja człowieka w myśli Paskala. Spór w filozofii poznania  empiryści kontra racjonaliści. </w:t>
            </w:r>
          </w:p>
          <w:p w:rsidR="00A15B9C" w:rsidRDefault="00A15B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etyki.</w:t>
            </w:r>
          </w:p>
          <w:p w:rsidR="00A15B9C" w:rsidRDefault="00A15B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filozofii języka.</w:t>
            </w:r>
          </w:p>
          <w:p w:rsidR="00A15B9C" w:rsidRDefault="00A15B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15B9C" w:rsidRPr="009C54AE" w:rsidRDefault="00A15B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11361" w:rsidRDefault="009F4610" w:rsidP="00411361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411361">
        <w:rPr>
          <w:rFonts w:ascii="Corbel" w:hAnsi="Corbel"/>
          <w:sz w:val="24"/>
          <w:szCs w:val="24"/>
        </w:rPr>
        <w:t xml:space="preserve">analiza </w:t>
      </w:r>
      <w:r w:rsidR="00923D7D" w:rsidRPr="00411361">
        <w:rPr>
          <w:rFonts w:ascii="Corbel" w:hAnsi="Corbel"/>
          <w:sz w:val="24"/>
          <w:szCs w:val="24"/>
        </w:rPr>
        <w:t>tekstów z dyskusją,</w:t>
      </w:r>
      <w:r w:rsidR="0085747A" w:rsidRPr="00411361">
        <w:rPr>
          <w:rFonts w:ascii="Corbel" w:hAnsi="Corbel"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  <w:p w:rsidR="00BA3AEE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85747A" w:rsidRPr="00550F8C" w:rsidRDefault="00550F8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0F8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 w:rsidR="00BA3A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85747A" w:rsidRPr="009C54AE" w:rsidRDefault="00550F8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F46AF" w:rsidRDefault="00CD6C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dostateczną student rozumie znaczenie głównych pojęć filozoficznych, zna poszczególne działy filozofii, potrafi wymienić przedstawicieli wybranych nurtów filozoficznych, posiada wiedzę na temat antropologii Platona, Arystotelesa, Kartezjusza</w:t>
            </w:r>
            <w:r w:rsidR="006F46AF">
              <w:rPr>
                <w:rFonts w:ascii="Corbel" w:hAnsi="Corbel"/>
                <w:b w:val="0"/>
                <w:smallCaps w:val="0"/>
                <w:szCs w:val="24"/>
              </w:rPr>
              <w:t xml:space="preserve"> i Paskala.</w:t>
            </w:r>
          </w:p>
          <w:p w:rsidR="007778F7" w:rsidRDefault="00777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3.5 j. w. Ponad to student posiada wiedzę na temat ontologii Platona i Arystotelesa. Potrafi scharakteryzować epistemologię wybranych myślicieli nowożytnych.</w:t>
            </w:r>
          </w:p>
          <w:p w:rsidR="006F46AF" w:rsidRDefault="006F4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ocenę dobrą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ponadto student potrafi omówić poszczególne prądy filozoficzne, potrafi wyznaczyć ich znaczenie w kulturze zachodniej. Potrafi scharakteryzować myśl średniowieczną i nowożytną wskazując na podobieństwa i różnice. Potrafi porównać etykę szkół antyku i etykę Kanta.</w:t>
            </w:r>
          </w:p>
          <w:p w:rsidR="007778F7" w:rsidRDefault="00777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 ocenę 4.5 j. w. Ponad to student potrafi scharakteryzować filozofię oświecenia, wyjaśnić czym jest filozofia społeczna. Student potrafi omówić egzystencjalizm oraz scharakteryzować filozofię analityczną.</w:t>
            </w:r>
          </w:p>
          <w:p w:rsidR="00923D7D" w:rsidRPr="009C54AE" w:rsidRDefault="006F4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ocenę bardzo dobrą j. w. ponadto student potrafi wyjaśnić znaczenie myśli antycznej w dziejach myśli zachodniej. Potrafi wyjaśnić różnice między systemem Platona i Arystotelesa.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Posiada wiedzę na temat teorii poznania tak że w wyczerpujący sposób umie wyjaśnić różnicę miedzy empiryzmem i racjonalizmem wskazując na jego podstawy. Umie wskazać na problemy dotyczące etyki na przestrzeni wieków.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6F46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F46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6F46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F46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F46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4D64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43A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4D64A1" w:rsidRDefault="004D64A1" w:rsidP="004D64A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Anzenbacher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A.(2003).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Wprowadzenie do filozofii, </w:t>
            </w:r>
            <w:r>
              <w:rPr>
                <w:rStyle w:val="normaltextrun"/>
                <w:rFonts w:ascii="Corbel" w:hAnsi="Corbel" w:cs="Segoe UI"/>
              </w:rPr>
              <w:t>Kraków: WAM.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:rsidR="0085747A" w:rsidRPr="004D64A1" w:rsidRDefault="004D64A1" w:rsidP="004D64A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spellingerror"/>
                <w:rFonts w:ascii="Corbel" w:hAnsi="Corbel" w:cs="Segoe UI"/>
              </w:rPr>
              <w:t>Hartman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J. (2005).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Wstęp do filozofii</w:t>
            </w:r>
            <w:r>
              <w:rPr>
                <w:rStyle w:val="normaltextrun"/>
                <w:rFonts w:ascii="Corbel" w:hAnsi="Corbel" w:cs="Segoe UI"/>
              </w:rPr>
              <w:t>, Warszawa: Wydawnictwo PWN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4D64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D64A1" w:rsidRDefault="004D64A1" w:rsidP="004D64A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Jaspers K. (1995).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Wprowadzenie do filozofii, </w:t>
            </w:r>
            <w:r>
              <w:rPr>
                <w:rStyle w:val="normaltextrun"/>
                <w:rFonts w:ascii="Corbel" w:hAnsi="Corbel" w:cs="Segoe UI"/>
              </w:rPr>
              <w:t>Wrocław: Siedmiogród.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4D64A1" w:rsidRDefault="004D64A1" w:rsidP="004D64A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orbel" w:hAnsi="Corbel" w:cs="Segoe UI"/>
              </w:rPr>
              <w:t>Reale</w:t>
            </w:r>
            <w:proofErr w:type="spellEnd"/>
            <w:r>
              <w:rPr>
                <w:rStyle w:val="normaltextrun"/>
                <w:rFonts w:ascii="Corbel" w:hAnsi="Corbel" w:cs="Segoe UI"/>
              </w:rPr>
              <w:t> G. (2005) </w:t>
            </w:r>
            <w:r>
              <w:rPr>
                <w:rStyle w:val="normaltextrun"/>
                <w:rFonts w:ascii="Corbel" w:hAnsi="Corbel" w:cs="Segoe UI"/>
                <w:i/>
                <w:iCs/>
              </w:rPr>
              <w:t>Historia filozofii starożytnej, </w:t>
            </w:r>
            <w:r>
              <w:rPr>
                <w:rStyle w:val="normaltextrun"/>
                <w:rFonts w:ascii="Corbel" w:hAnsi="Corbel" w:cs="Segoe UI"/>
              </w:rPr>
              <w:t>t. 1, 2, Lublin: KUL.</w:t>
            </w:r>
          </w:p>
          <w:p w:rsidR="0085747A" w:rsidRPr="00143A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434" w:rsidRDefault="00176434" w:rsidP="00C16ABF">
      <w:pPr>
        <w:spacing w:after="0" w:line="240" w:lineRule="auto"/>
      </w:pPr>
      <w:r>
        <w:separator/>
      </w:r>
    </w:p>
  </w:endnote>
  <w:endnote w:type="continuationSeparator" w:id="0">
    <w:p w:rsidR="00176434" w:rsidRDefault="001764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434" w:rsidRDefault="00176434" w:rsidP="00C16ABF">
      <w:pPr>
        <w:spacing w:after="0" w:line="240" w:lineRule="auto"/>
      </w:pPr>
      <w:r>
        <w:separator/>
      </w:r>
    </w:p>
  </w:footnote>
  <w:footnote w:type="continuationSeparator" w:id="0">
    <w:p w:rsidR="00176434" w:rsidRDefault="0017643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cxNzIysLQ0sDQyMDNS0lEKTi0uzszPAykwrAUAU8anrywAAAA="/>
  </w:docVars>
  <w:rsids>
    <w:rsidRoot w:val="00BD66E9"/>
    <w:rsid w:val="000048FD"/>
    <w:rsid w:val="000077B4"/>
    <w:rsid w:val="00015B8F"/>
    <w:rsid w:val="000208F2"/>
    <w:rsid w:val="00022ECE"/>
    <w:rsid w:val="00042A51"/>
    <w:rsid w:val="00042D2E"/>
    <w:rsid w:val="00044C82"/>
    <w:rsid w:val="000663E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70"/>
    <w:rsid w:val="0012034C"/>
    <w:rsid w:val="00124BFF"/>
    <w:rsid w:val="0012560E"/>
    <w:rsid w:val="00127108"/>
    <w:rsid w:val="00134B13"/>
    <w:rsid w:val="00143A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434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2B5C"/>
    <w:rsid w:val="002A22BF"/>
    <w:rsid w:val="002A2389"/>
    <w:rsid w:val="002A253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D81"/>
    <w:rsid w:val="00363F78"/>
    <w:rsid w:val="0036605E"/>
    <w:rsid w:val="003732C2"/>
    <w:rsid w:val="003A0A5B"/>
    <w:rsid w:val="003A1176"/>
    <w:rsid w:val="003B29DF"/>
    <w:rsid w:val="003C0BAE"/>
    <w:rsid w:val="003D18A9"/>
    <w:rsid w:val="003D6CE2"/>
    <w:rsid w:val="003E1941"/>
    <w:rsid w:val="003E2FE6"/>
    <w:rsid w:val="003E49D5"/>
    <w:rsid w:val="003F205D"/>
    <w:rsid w:val="003F38C0"/>
    <w:rsid w:val="003F5D5B"/>
    <w:rsid w:val="0041136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B0D"/>
    <w:rsid w:val="004D5282"/>
    <w:rsid w:val="004D64A1"/>
    <w:rsid w:val="004F1551"/>
    <w:rsid w:val="004F558D"/>
    <w:rsid w:val="004F55A3"/>
    <w:rsid w:val="0050496F"/>
    <w:rsid w:val="00513B6F"/>
    <w:rsid w:val="00517C63"/>
    <w:rsid w:val="00530160"/>
    <w:rsid w:val="00533CFB"/>
    <w:rsid w:val="005363C4"/>
    <w:rsid w:val="00536BDE"/>
    <w:rsid w:val="00543ACC"/>
    <w:rsid w:val="00550F8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0B3"/>
    <w:rsid w:val="006D050F"/>
    <w:rsid w:val="006D6139"/>
    <w:rsid w:val="006E5D65"/>
    <w:rsid w:val="006F1282"/>
    <w:rsid w:val="006F1FBC"/>
    <w:rsid w:val="006F31E2"/>
    <w:rsid w:val="006F46A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8F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E8D"/>
    <w:rsid w:val="008449B3"/>
    <w:rsid w:val="0085061C"/>
    <w:rsid w:val="008552A2"/>
    <w:rsid w:val="0085747A"/>
    <w:rsid w:val="00873B89"/>
    <w:rsid w:val="00884922"/>
    <w:rsid w:val="00885F64"/>
    <w:rsid w:val="008917F9"/>
    <w:rsid w:val="008A45F7"/>
    <w:rsid w:val="008C0CC0"/>
    <w:rsid w:val="008C19A9"/>
    <w:rsid w:val="008C379D"/>
    <w:rsid w:val="008C441B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AC7"/>
    <w:rsid w:val="009E0543"/>
    <w:rsid w:val="009E3B41"/>
    <w:rsid w:val="009F3C5C"/>
    <w:rsid w:val="009F4610"/>
    <w:rsid w:val="00A00ECC"/>
    <w:rsid w:val="00A155EE"/>
    <w:rsid w:val="00A15B9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B0A"/>
    <w:rsid w:val="00A84C85"/>
    <w:rsid w:val="00A901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35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AEE"/>
    <w:rsid w:val="00BB462C"/>
    <w:rsid w:val="00BB520A"/>
    <w:rsid w:val="00BC04CD"/>
    <w:rsid w:val="00BD3869"/>
    <w:rsid w:val="00BD66E9"/>
    <w:rsid w:val="00BD6FF4"/>
    <w:rsid w:val="00BE66DA"/>
    <w:rsid w:val="00BF2C41"/>
    <w:rsid w:val="00C058B4"/>
    <w:rsid w:val="00C05F44"/>
    <w:rsid w:val="00C131B5"/>
    <w:rsid w:val="00C16ABF"/>
    <w:rsid w:val="00C170AE"/>
    <w:rsid w:val="00C24E75"/>
    <w:rsid w:val="00C26CB7"/>
    <w:rsid w:val="00C324C1"/>
    <w:rsid w:val="00C36992"/>
    <w:rsid w:val="00C56036"/>
    <w:rsid w:val="00C61DC5"/>
    <w:rsid w:val="00C67E92"/>
    <w:rsid w:val="00C70A26"/>
    <w:rsid w:val="00C766DF"/>
    <w:rsid w:val="00C80A78"/>
    <w:rsid w:val="00C94B98"/>
    <w:rsid w:val="00CA2B96"/>
    <w:rsid w:val="00CA5089"/>
    <w:rsid w:val="00CD6897"/>
    <w:rsid w:val="00CD6C9E"/>
    <w:rsid w:val="00CE5BAC"/>
    <w:rsid w:val="00CE5D4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1DA"/>
    <w:rsid w:val="00D552B2"/>
    <w:rsid w:val="00D608D1"/>
    <w:rsid w:val="00D74119"/>
    <w:rsid w:val="00D8075B"/>
    <w:rsid w:val="00D814B4"/>
    <w:rsid w:val="00D8678B"/>
    <w:rsid w:val="00DA2114"/>
    <w:rsid w:val="00DE09C0"/>
    <w:rsid w:val="00DE4A14"/>
    <w:rsid w:val="00DF0965"/>
    <w:rsid w:val="00DF320D"/>
    <w:rsid w:val="00DF71C8"/>
    <w:rsid w:val="00E129B8"/>
    <w:rsid w:val="00E21E7D"/>
    <w:rsid w:val="00E22FBC"/>
    <w:rsid w:val="00E24BF5"/>
    <w:rsid w:val="00E25338"/>
    <w:rsid w:val="00E35E49"/>
    <w:rsid w:val="00E370DB"/>
    <w:rsid w:val="00E51E44"/>
    <w:rsid w:val="00E52559"/>
    <w:rsid w:val="00E60E52"/>
    <w:rsid w:val="00E63348"/>
    <w:rsid w:val="00E742AA"/>
    <w:rsid w:val="00E77E88"/>
    <w:rsid w:val="00E8107D"/>
    <w:rsid w:val="00E9502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6F5"/>
    <w:rsid w:val="00F526AF"/>
    <w:rsid w:val="00F617C3"/>
    <w:rsid w:val="00F7066B"/>
    <w:rsid w:val="00F83B28"/>
    <w:rsid w:val="00F91B6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D64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4D64A1"/>
  </w:style>
  <w:style w:type="character" w:customStyle="1" w:styleId="normaltextrun">
    <w:name w:val="normaltextrun"/>
    <w:basedOn w:val="Domylnaczcionkaakapitu"/>
    <w:rsid w:val="004D64A1"/>
  </w:style>
  <w:style w:type="character" w:customStyle="1" w:styleId="eop">
    <w:name w:val="eop"/>
    <w:basedOn w:val="Domylnaczcionkaakapitu"/>
    <w:rsid w:val="004D6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6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9BC0C2-D2DC-4CE3-AAA8-319C2F82B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AE48FD-A5F3-4258-8243-D02C865CABB9}"/>
</file>

<file path=customXml/itemProps3.xml><?xml version="1.0" encoding="utf-8"?>
<ds:datastoreItem xmlns:ds="http://schemas.openxmlformats.org/officeDocument/2006/customXml" ds:itemID="{7020A0EA-28E6-43C9-B208-B294EBA6AC11}"/>
</file>

<file path=customXml/itemProps4.xml><?xml version="1.0" encoding="utf-8"?>
<ds:datastoreItem xmlns:ds="http://schemas.openxmlformats.org/officeDocument/2006/customXml" ds:itemID="{34747B59-14EC-4ACF-9BBA-4A9E0A41D69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1079</Words>
  <Characters>5601</Characters>
  <Application>Microsoft Office Word</Application>
  <DocSecurity>0</DocSecurity>
  <Lines>73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2</cp:revision>
  <cp:lastPrinted>2019-02-06T12:12:00Z</cp:lastPrinted>
  <dcterms:created xsi:type="dcterms:W3CDTF">2021-09-30T10:48:00Z</dcterms:created>
  <dcterms:modified xsi:type="dcterms:W3CDTF">2021-09-30T10:48:00Z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